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53B6" w:rsidRPr="00557527" w:rsidRDefault="00DB53B6" w:rsidP="00DB53B6">
      <w:pPr>
        <w:jc w:val="center"/>
        <w:rPr>
          <w:rFonts w:eastAsia="Arial Unicode MS"/>
          <w:b/>
          <w:bCs/>
          <w:sz w:val="28"/>
          <w:szCs w:val="28"/>
        </w:rPr>
      </w:pPr>
      <w:r w:rsidRPr="00557527">
        <w:rPr>
          <w:rFonts w:eastAsia="Arial Unicode MS"/>
          <w:b/>
          <w:bCs/>
          <w:sz w:val="28"/>
          <w:szCs w:val="28"/>
        </w:rPr>
        <w:t>РОССИЙСКАЯ ФЕДЕРАЦИЯ</w:t>
      </w:r>
    </w:p>
    <w:p w:rsidR="00DB53B6" w:rsidRPr="00557527" w:rsidRDefault="00DB53B6" w:rsidP="00DB53B6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РОСТОВСКАЯ ОБЛАСТЬ </w:t>
      </w:r>
      <w:r w:rsidRPr="00557527">
        <w:rPr>
          <w:rFonts w:eastAsia="Arial Unicode MS"/>
          <w:b/>
          <w:bCs/>
          <w:sz w:val="28"/>
          <w:szCs w:val="28"/>
        </w:rPr>
        <w:t xml:space="preserve">ДУБОВСКИЙ РАЙОН  </w:t>
      </w:r>
    </w:p>
    <w:p w:rsidR="00DB53B6" w:rsidRPr="00557527" w:rsidRDefault="00DB53B6" w:rsidP="00DB53B6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57527">
        <w:rPr>
          <w:rFonts w:eastAsia="Arial Unicode MS" w:cs="Arial Unicode MS"/>
          <w:b/>
          <w:color w:val="000000"/>
          <w:sz w:val="28"/>
          <w:szCs w:val="28"/>
        </w:rPr>
        <w:t xml:space="preserve">МУНИЦИПАЛЬНОЕ ОБРАЗОВАНИЕ </w:t>
      </w:r>
    </w:p>
    <w:p w:rsidR="00DB53B6" w:rsidRPr="00557527" w:rsidRDefault="00DB53B6" w:rsidP="00DB53B6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57527">
        <w:rPr>
          <w:rFonts w:eastAsia="Arial Unicode MS" w:cs="Arial Unicode MS"/>
          <w:b/>
          <w:color w:val="000000"/>
          <w:sz w:val="28"/>
          <w:szCs w:val="28"/>
        </w:rPr>
        <w:t>« МИРНЕНСКОЕ СЕЛЬСКОЕ ПОСЕЛЕНИЕ»</w:t>
      </w:r>
    </w:p>
    <w:p w:rsidR="00DB53B6" w:rsidRPr="00557527" w:rsidRDefault="00DB53B6" w:rsidP="00DB53B6">
      <w:pPr>
        <w:jc w:val="center"/>
        <w:rPr>
          <w:rFonts w:eastAsia="Arial Unicode MS"/>
          <w:b/>
          <w:color w:val="000000"/>
          <w:sz w:val="28"/>
          <w:szCs w:val="28"/>
        </w:rPr>
      </w:pPr>
    </w:p>
    <w:p w:rsidR="00DB53B6" w:rsidRPr="00DB53B6" w:rsidRDefault="00DB53B6" w:rsidP="00DB53B6">
      <w:pPr>
        <w:jc w:val="center"/>
        <w:rPr>
          <w:sz w:val="28"/>
          <w:szCs w:val="28"/>
        </w:rPr>
      </w:pPr>
      <w:r w:rsidRPr="00557527">
        <w:rPr>
          <w:rFonts w:eastAsia="Arial Unicode MS"/>
          <w:b/>
          <w:color w:val="000000"/>
          <w:sz w:val="28"/>
          <w:szCs w:val="28"/>
        </w:rPr>
        <w:t>АДМИНИСТРАЦИЯ МИРНЕНСКОГОСЕЛЬСКОГО ПОСЕЛЕНИЯ</w:t>
      </w:r>
      <w:r w:rsidRPr="00557527">
        <w:rPr>
          <w:sz w:val="28"/>
          <w:szCs w:val="28"/>
        </w:rPr>
        <w:br/>
      </w:r>
    </w:p>
    <w:p w:rsidR="00647A03" w:rsidRPr="00DB53B6" w:rsidRDefault="00647A03" w:rsidP="00647A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Default="00647A03" w:rsidP="00647A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53B6" w:rsidRPr="00DB53B6" w:rsidRDefault="00DB53B6" w:rsidP="00647A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7A03" w:rsidRDefault="00DB53B6" w:rsidP="00DB53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B53B6">
        <w:rPr>
          <w:rFonts w:ascii="Times New Roman" w:hAnsi="Times New Roman" w:cs="Times New Roman"/>
          <w:b w:val="0"/>
          <w:sz w:val="28"/>
          <w:szCs w:val="28"/>
        </w:rPr>
        <w:t xml:space="preserve">09 июля 2025г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№ 49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Мирный</w:t>
      </w:r>
    </w:p>
    <w:p w:rsidR="00647A03" w:rsidRPr="00DB53B6" w:rsidRDefault="00647A03" w:rsidP="00647A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DB53B6" w:rsidP="00647A0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выявления и учета выморочного имущества, расположенного на территории </w:t>
      </w:r>
      <w:r w:rsidR="00291F41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291F41">
        <w:rPr>
          <w:rFonts w:ascii="Times New Roman" w:hAnsi="Times New Roman" w:cs="Times New Roman"/>
          <w:b w:val="0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b w:val="0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291F41">
        <w:rPr>
          <w:rFonts w:ascii="Times New Roman" w:hAnsi="Times New Roman" w:cs="Times New Roman"/>
          <w:b w:val="0"/>
          <w:sz w:val="28"/>
          <w:szCs w:val="28"/>
        </w:rPr>
        <w:t>е»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 w:rsidR="00DB53B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B53B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DB53B6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Мирненского сельского поселения,</w:t>
      </w:r>
    </w:p>
    <w:p w:rsidR="00DB53B6" w:rsidRDefault="00DB53B6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DB53B6" w:rsidP="00DB53B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7A03" w:rsidRPr="00DB53B6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647A03" w:rsidRPr="00DB53B6" w:rsidRDefault="00647A03" w:rsidP="00647A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tooltip="ПОРЯДОК">
        <w:r w:rsidRPr="00DB53B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B53B6">
        <w:rPr>
          <w:rFonts w:ascii="Times New Roman" w:hAnsi="Times New Roman" w:cs="Times New Roman"/>
          <w:sz w:val="28"/>
          <w:szCs w:val="28"/>
        </w:rPr>
        <w:t xml:space="preserve"> выявления и учета выморочного имущества, расположенного на территории </w:t>
      </w:r>
      <w:r w:rsidR="00291F41" w:rsidRPr="00291F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91F41" w:rsidRP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 w:rsidRPr="00291F4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291F41">
        <w:rPr>
          <w:rFonts w:ascii="Times New Roman" w:hAnsi="Times New Roman" w:cs="Times New Roman"/>
          <w:sz w:val="28"/>
          <w:szCs w:val="28"/>
        </w:rPr>
        <w:t xml:space="preserve"> согласно При</w:t>
      </w:r>
      <w:r w:rsidRPr="00DB53B6">
        <w:rPr>
          <w:rFonts w:ascii="Times New Roman" w:hAnsi="Times New Roman" w:cs="Times New Roman"/>
          <w:sz w:val="28"/>
          <w:szCs w:val="28"/>
        </w:rPr>
        <w:t>ложению к настоящему Постановлению.</w:t>
      </w:r>
    </w:p>
    <w:p w:rsidR="00647A03" w:rsidRPr="00DB53B6" w:rsidRDefault="00647A03" w:rsidP="00647A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в установленном порядке на сайте администрации </w:t>
      </w:r>
      <w:r w:rsidR="00DB53B6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>.</w:t>
      </w:r>
    </w:p>
    <w:p w:rsidR="00647A03" w:rsidRPr="00DB53B6" w:rsidRDefault="00647A03" w:rsidP="00647A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десяти дней со дня его обнародования.</w:t>
      </w:r>
    </w:p>
    <w:p w:rsidR="00647A03" w:rsidRPr="00DB53B6" w:rsidRDefault="00647A03" w:rsidP="00647A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53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B53B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B6" w:rsidRDefault="00DB53B6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B6" w:rsidRDefault="00DB53B6" w:rsidP="00DB53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3B6" w:rsidRDefault="00DB53B6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B6" w:rsidRDefault="00DB53B6" w:rsidP="00DB53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B53B6" w:rsidRPr="00DB53B6" w:rsidRDefault="00DB53B6" w:rsidP="00DB53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          Л.С. Сулиманова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F41" w:rsidRDefault="00291F41" w:rsidP="00291F4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1F41" w:rsidRDefault="00291F41" w:rsidP="00291F4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1134E" w:rsidRDefault="00D1134E" w:rsidP="00647A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A03" w:rsidRPr="00DB53B6" w:rsidRDefault="00647A03" w:rsidP="00647A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53B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47A03" w:rsidRPr="00DB53B6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3B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B53B6" w:rsidRDefault="00DB53B6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 сельского поселения</w:t>
      </w:r>
    </w:p>
    <w:p w:rsidR="00647A03" w:rsidRDefault="00DB53B6" w:rsidP="00DB53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3B6">
        <w:rPr>
          <w:rFonts w:ascii="Times New Roman" w:hAnsi="Times New Roman" w:cs="Times New Roman"/>
          <w:sz w:val="24"/>
          <w:szCs w:val="24"/>
        </w:rPr>
        <w:t xml:space="preserve"> </w:t>
      </w:r>
      <w:r w:rsidR="00647A03" w:rsidRPr="00DB53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09 июля 2025г № 49</w:t>
      </w:r>
    </w:p>
    <w:p w:rsidR="00DB53B6" w:rsidRPr="00DB53B6" w:rsidRDefault="00DB53B6" w:rsidP="00DB53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7A03" w:rsidRPr="00A11D86" w:rsidRDefault="00647A03" w:rsidP="00647A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A11D86">
        <w:rPr>
          <w:rFonts w:ascii="Times New Roman" w:hAnsi="Times New Roman" w:cs="Times New Roman"/>
          <w:sz w:val="28"/>
          <w:szCs w:val="28"/>
        </w:rPr>
        <w:t>ПОРЯДОК</w:t>
      </w:r>
    </w:p>
    <w:p w:rsidR="00647A03" w:rsidRPr="00A11D86" w:rsidRDefault="00647A03" w:rsidP="00A11D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1D86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 РАСПОЛОЖЕННОГО</w:t>
      </w:r>
      <w:r w:rsidR="00A11D86" w:rsidRPr="00A11D86">
        <w:rPr>
          <w:rFonts w:ascii="Times New Roman" w:hAnsi="Times New Roman" w:cs="Times New Roman"/>
          <w:sz w:val="28"/>
          <w:szCs w:val="28"/>
        </w:rPr>
        <w:t xml:space="preserve"> </w:t>
      </w:r>
      <w:r w:rsidRPr="00A11D8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 «МИРНЕНСКОЕ СЕЛЬСКОЕ ПОСЕЛЕНИЕ»</w:t>
      </w:r>
    </w:p>
    <w:p w:rsidR="00647A03" w:rsidRPr="00A11D8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Default="00647A03" w:rsidP="00D1134E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134E" w:rsidRPr="00DB53B6" w:rsidRDefault="00D1134E" w:rsidP="00D1134E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647A03" w:rsidRPr="00A11D8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Настоящий Порядок выявления и учета выморочного имущества, расположенного на территории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</w:t>
      </w:r>
      <w:r w:rsidR="00A11D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 xml:space="preserve"> на основании Гражданского кодекса Российской Федерации (далее - ГК РФ), Федерального закона от 06.10.2003 № 131-ФЗ «Об общих принципах организации местного</w:t>
      </w:r>
      <w:proofErr w:type="gramEnd"/>
      <w:r w:rsidRPr="00DB53B6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Устава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1151 ГК РФ имущество умершего считается выморочным в случае, если отсутствуют </w:t>
      </w:r>
      <w:r w:rsidR="00A11D86" w:rsidRPr="00DB53B6">
        <w:rPr>
          <w:rFonts w:ascii="Times New Roman" w:hAnsi="Times New Roman" w:cs="Times New Roman"/>
          <w:sz w:val="28"/>
          <w:szCs w:val="28"/>
        </w:rPr>
        <w:t>наследники,</w:t>
      </w:r>
      <w:r w:rsidRPr="00DB53B6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</w:t>
      </w:r>
      <w:proofErr w:type="gramEnd"/>
      <w:r w:rsidRPr="00DB53B6">
        <w:rPr>
          <w:rFonts w:ascii="Times New Roman" w:hAnsi="Times New Roman" w:cs="Times New Roman"/>
          <w:sz w:val="28"/>
          <w:szCs w:val="28"/>
        </w:rPr>
        <w:t>, что отказывается в пользу другого наследника.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1.3. Порядок распространяется на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DB53B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>: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- жилые помещения;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DB53B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К объектам недвижимого имущества, переходящим по праву наследования в собственность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 xml:space="preserve">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</w:t>
      </w:r>
      <w:proofErr w:type="gramEnd"/>
      <w:r w:rsidRPr="00DB53B6">
        <w:rPr>
          <w:rFonts w:ascii="Times New Roman" w:hAnsi="Times New Roman" w:cs="Times New Roman"/>
          <w:sz w:val="28"/>
          <w:szCs w:val="28"/>
        </w:rPr>
        <w:t xml:space="preserve"> наследовать, либо все наследники отстранены от наследования (статья 1117 ГК РФ), либо все наследники отказались от наследства и при этом никто из них не указал, что отказывается в пользу другого наследника (статья </w:t>
      </w:r>
      <w:r w:rsidRPr="00DB53B6">
        <w:rPr>
          <w:rFonts w:ascii="Times New Roman" w:hAnsi="Times New Roman" w:cs="Times New Roman"/>
          <w:sz w:val="28"/>
          <w:szCs w:val="28"/>
        </w:rPr>
        <w:lastRenderedPageBreak/>
        <w:t>1158 ГК РФ), либо все наследники лишены наследодателем наследства (пункт 1 статьи 1119 ГК РФ).</w:t>
      </w:r>
    </w:p>
    <w:p w:rsidR="00647A03" w:rsidRDefault="00647A03" w:rsidP="00D11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Земельные участки, предоставленные гражданину до введения в действие 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A11D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="00A11D86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DB5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53B6">
        <w:rPr>
          <w:rFonts w:ascii="Times New Roman" w:hAnsi="Times New Roman" w:cs="Times New Roman"/>
          <w:sz w:val="28"/>
          <w:szCs w:val="28"/>
        </w:rPr>
        <w:t xml:space="preserve">в 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A11D86">
          <w:rPr>
            <w:rFonts w:ascii="Times New Roman" w:hAnsi="Times New Roman" w:cs="Times New Roman"/>
            <w:sz w:val="28"/>
            <w:szCs w:val="28"/>
          </w:rPr>
          <w:t>пункте</w:t>
        </w:r>
        <w:r w:rsidRPr="00DB53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A11D86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DB53B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134E" w:rsidRPr="00DB53B6" w:rsidRDefault="00D1134E" w:rsidP="00D11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Default="00647A03" w:rsidP="00D1134E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Порядок оформления документов на выморочное имущество</w:t>
      </w:r>
    </w:p>
    <w:p w:rsidR="00D1134E" w:rsidRPr="00DB53B6" w:rsidRDefault="00D1134E" w:rsidP="00D1134E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- невнесения платы за коммунальные услуги, содержание жилого помещения, взносов на капитальный ремонт в отношении объекта </w:t>
      </w:r>
      <w:r w:rsidR="002B7EB3" w:rsidRPr="00DB53B6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DB53B6">
        <w:rPr>
          <w:rFonts w:ascii="Times New Roman" w:hAnsi="Times New Roman" w:cs="Times New Roman"/>
          <w:sz w:val="28"/>
          <w:szCs w:val="28"/>
        </w:rPr>
        <w:t xml:space="preserve"> более 6 месяцев.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2.2. В целях выявления объектов недвижимого имущества, которые могут быть признаны выморочным имуществом, распо</w:t>
      </w:r>
      <w:r w:rsidR="00A11D86">
        <w:rPr>
          <w:rFonts w:ascii="Times New Roman" w:hAnsi="Times New Roman" w:cs="Times New Roman"/>
          <w:sz w:val="28"/>
          <w:szCs w:val="28"/>
        </w:rPr>
        <w:t>ложенных на территории муниципального образования «</w:t>
      </w:r>
      <w:proofErr w:type="spellStart"/>
      <w:r w:rsidR="00A11D86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A11D86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DB53B6">
        <w:rPr>
          <w:rFonts w:ascii="Times New Roman" w:hAnsi="Times New Roman" w:cs="Times New Roman"/>
          <w:sz w:val="28"/>
          <w:szCs w:val="28"/>
        </w:rPr>
        <w:t>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2.3. Сбор сведений об объектах недвижимого имущества, имеющих признаки выморочного имущества, осуществляет </w:t>
      </w:r>
      <w:r w:rsidR="00A11D86">
        <w:rPr>
          <w:rFonts w:ascii="Times New Roman" w:hAnsi="Times New Roman" w:cs="Times New Roman"/>
          <w:sz w:val="28"/>
          <w:szCs w:val="28"/>
        </w:rPr>
        <w:t>уполномоченный специалист администрации Мирненского сельского поселения</w:t>
      </w:r>
      <w:r w:rsidRPr="00DB53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="002B7EB3" w:rsidRPr="00DB53B6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DB53B6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="00A11D86">
        <w:rPr>
          <w:rFonts w:ascii="Times New Roman" w:hAnsi="Times New Roman" w:cs="Times New Roman"/>
          <w:sz w:val="28"/>
          <w:szCs w:val="28"/>
        </w:rPr>
        <w:t xml:space="preserve"> настоящего Порядка, в администрацию</w:t>
      </w:r>
      <w:r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A11D86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Pr="00DB53B6">
        <w:rPr>
          <w:rFonts w:ascii="Times New Roman" w:hAnsi="Times New Roman" w:cs="Times New Roman"/>
          <w:sz w:val="28"/>
          <w:szCs w:val="28"/>
        </w:rPr>
        <w:t>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При выявлении объекта недвижимого имущества, имеющего признаки </w:t>
      </w:r>
      <w:r w:rsidRPr="00DB53B6">
        <w:rPr>
          <w:rFonts w:ascii="Times New Roman" w:hAnsi="Times New Roman" w:cs="Times New Roman"/>
          <w:sz w:val="28"/>
          <w:szCs w:val="28"/>
        </w:rPr>
        <w:lastRenderedPageBreak/>
        <w:t xml:space="preserve">выморочного имущества, в целях установления собственника объекта </w:t>
      </w:r>
      <w:r w:rsidR="00A11D86">
        <w:rPr>
          <w:rFonts w:ascii="Times New Roman" w:hAnsi="Times New Roman" w:cs="Times New Roman"/>
          <w:sz w:val="28"/>
          <w:szCs w:val="28"/>
        </w:rPr>
        <w:t>недвижимого имущества специалист администрации</w:t>
      </w:r>
      <w:r w:rsidR="00A11D86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A11D86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подготавливает запрос в Управление </w:t>
      </w:r>
      <w:proofErr w:type="spellStart"/>
      <w:r w:rsidRPr="00DB53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53B6">
        <w:rPr>
          <w:rFonts w:ascii="Times New Roman" w:hAnsi="Times New Roman" w:cs="Times New Roman"/>
          <w:sz w:val="28"/>
          <w:szCs w:val="28"/>
        </w:rPr>
        <w:t xml:space="preserve"> по </w:t>
      </w:r>
      <w:r w:rsidR="002B7EB3" w:rsidRPr="00DB53B6">
        <w:rPr>
          <w:rFonts w:ascii="Times New Roman" w:hAnsi="Times New Roman" w:cs="Times New Roman"/>
          <w:sz w:val="28"/>
          <w:szCs w:val="28"/>
        </w:rPr>
        <w:t>Ростовской</w:t>
      </w:r>
      <w:r w:rsidRPr="00DB53B6">
        <w:rPr>
          <w:rFonts w:ascii="Times New Roman" w:hAnsi="Times New Roman" w:cs="Times New Roman"/>
          <w:sz w:val="28"/>
          <w:szCs w:val="28"/>
        </w:rPr>
        <w:t xml:space="preserve">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недвижимости в электронной форме.</w:t>
      </w:r>
      <w:proofErr w:type="gramEnd"/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</w:t>
      </w:r>
      <w:r w:rsidR="00A11D86">
        <w:rPr>
          <w:rFonts w:ascii="Times New Roman" w:hAnsi="Times New Roman" w:cs="Times New Roman"/>
          <w:sz w:val="28"/>
          <w:szCs w:val="28"/>
        </w:rPr>
        <w:t>ительства на дату смерти специалист администрации</w:t>
      </w:r>
      <w:r w:rsidR="00A11D86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A11D86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  <w:proofErr w:type="gramEnd"/>
    </w:p>
    <w:p w:rsidR="00647A03" w:rsidRPr="00DB53B6" w:rsidRDefault="00A11D86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Специалист администрации</w:t>
      </w:r>
      <w:r w:rsidRPr="00DB5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="00647A03" w:rsidRPr="00DB53B6">
        <w:rPr>
          <w:rFonts w:ascii="Times New Roman" w:hAnsi="Times New Roman" w:cs="Times New Roman"/>
          <w:sz w:val="28"/>
          <w:szCs w:val="28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2.8. При нали</w:t>
      </w:r>
      <w:r w:rsidR="00291F41">
        <w:rPr>
          <w:rFonts w:ascii="Times New Roman" w:hAnsi="Times New Roman" w:cs="Times New Roman"/>
          <w:sz w:val="28"/>
          <w:szCs w:val="28"/>
        </w:rPr>
        <w:t>чии наследственного дела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DB53B6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</w:t>
      </w:r>
      <w:r w:rsidR="00291F41">
        <w:rPr>
          <w:rFonts w:ascii="Times New Roman" w:hAnsi="Times New Roman" w:cs="Times New Roman"/>
          <w:sz w:val="28"/>
          <w:szCs w:val="28"/>
        </w:rPr>
        <w:t>определения такого факта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</w:t>
      </w:r>
      <w:r w:rsidR="00291F4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</w:t>
      </w:r>
      <w:proofErr w:type="gramEnd"/>
      <w:r w:rsidR="00291F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Pr="00DB53B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Интернет, в социальных сетях и на официальных каналах связи </w:t>
      </w:r>
      <w:r w:rsidR="002B7EB3" w:rsidRPr="00DB53B6">
        <w:rPr>
          <w:rFonts w:ascii="Times New Roman" w:hAnsi="Times New Roman" w:cs="Times New Roman"/>
          <w:sz w:val="28"/>
          <w:szCs w:val="28"/>
        </w:rPr>
        <w:t>а</w:t>
      </w:r>
      <w:r w:rsidRPr="00DB53B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извещения о розыске наследников.</w:t>
      </w:r>
    </w:p>
    <w:p w:rsidR="00647A03" w:rsidRPr="00DB53B6" w:rsidRDefault="00647A03" w:rsidP="00647A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Для получения свидетельства о праве на наследство по закону</w:t>
      </w:r>
      <w:r w:rsidR="00291F41">
        <w:rPr>
          <w:rFonts w:ascii="Times New Roman" w:hAnsi="Times New Roman" w:cs="Times New Roman"/>
          <w:sz w:val="28"/>
          <w:szCs w:val="28"/>
        </w:rPr>
        <w:t xml:space="preserve"> на выморочное имущество</w:t>
      </w:r>
      <w:proofErr w:type="gramEnd"/>
      <w:r w:rsidR="00291F41" w:rsidRPr="00291F41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Pr="00DB53B6">
        <w:rPr>
          <w:rFonts w:ascii="Times New Roman" w:hAnsi="Times New Roman" w:cs="Times New Roman"/>
          <w:sz w:val="28"/>
          <w:szCs w:val="28"/>
        </w:rPr>
        <w:t xml:space="preserve"> в указанный </w:t>
      </w:r>
      <w:r w:rsidRPr="00291F4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Pr="00291F41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DB53B6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 xml:space="preserve">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</w:t>
      </w:r>
      <w:r w:rsidR="002B7EB3" w:rsidRPr="00DB53B6">
        <w:rPr>
          <w:rFonts w:ascii="Times New Roman" w:hAnsi="Times New Roman" w:cs="Times New Roman"/>
          <w:sz w:val="28"/>
          <w:szCs w:val="28"/>
        </w:rPr>
        <w:t>№</w:t>
      </w:r>
      <w:r w:rsidRPr="00DB53B6">
        <w:rPr>
          <w:rFonts w:ascii="Times New Roman" w:hAnsi="Times New Roman" w:cs="Times New Roman"/>
          <w:sz w:val="28"/>
          <w:szCs w:val="28"/>
        </w:rPr>
        <w:t xml:space="preserve"> 4462-1 незамедлительно, но не позднее окончания рабочего дня, представляет в электронной форме заявление о государственной регистрации </w:t>
      </w:r>
      <w:r w:rsidRPr="00DB53B6">
        <w:rPr>
          <w:rFonts w:ascii="Times New Roman" w:hAnsi="Times New Roman" w:cs="Times New Roman"/>
          <w:sz w:val="28"/>
          <w:szCs w:val="28"/>
        </w:rPr>
        <w:lastRenderedPageBreak/>
        <w:t xml:space="preserve">прав и прилагаемые к нему документы в Управление </w:t>
      </w:r>
      <w:proofErr w:type="spellStart"/>
      <w:r w:rsidRPr="00DB53B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53B6">
        <w:rPr>
          <w:rFonts w:ascii="Times New Roman" w:hAnsi="Times New Roman" w:cs="Times New Roman"/>
          <w:sz w:val="28"/>
          <w:szCs w:val="28"/>
        </w:rPr>
        <w:t xml:space="preserve"> по </w:t>
      </w:r>
      <w:r w:rsidR="002B7EB3" w:rsidRPr="00DB53B6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DB53B6">
        <w:rPr>
          <w:rFonts w:ascii="Times New Roman" w:hAnsi="Times New Roman" w:cs="Times New Roman"/>
          <w:sz w:val="28"/>
          <w:szCs w:val="28"/>
        </w:rPr>
        <w:t xml:space="preserve">области для регистрации права собственности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291F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В случае отказа нотариуса в выдаче свидетельства о праве на наследство по закону, либо в случае не</w:t>
      </w:r>
      <w:r w:rsidR="002B7EB3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Pr="00DB53B6">
        <w:rPr>
          <w:rFonts w:ascii="Times New Roman" w:hAnsi="Times New Roman" w:cs="Times New Roman"/>
          <w:sz w:val="28"/>
          <w:szCs w:val="28"/>
        </w:rPr>
        <w:t>выдачи свидетельства о праве на наследство по зако</w:t>
      </w:r>
      <w:r w:rsidR="00291F41">
        <w:rPr>
          <w:rFonts w:ascii="Times New Roman" w:hAnsi="Times New Roman" w:cs="Times New Roman"/>
          <w:sz w:val="28"/>
          <w:szCs w:val="28"/>
        </w:rPr>
        <w:t>ну в установленный срок,  администрация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Pr="00DB53B6">
        <w:rPr>
          <w:rFonts w:ascii="Times New Roman" w:hAnsi="Times New Roman" w:cs="Times New Roman"/>
          <w:sz w:val="28"/>
          <w:szCs w:val="28"/>
        </w:rPr>
        <w:t>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  <w:proofErr w:type="gramEnd"/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DB53B6">
        <w:rPr>
          <w:rFonts w:ascii="Times New Roman" w:hAnsi="Times New Roman" w:cs="Times New Roman"/>
          <w:sz w:val="28"/>
          <w:szCs w:val="28"/>
        </w:rPr>
        <w:t>После вступления в силу решения суда о признании права собственности муниципального образования</w:t>
      </w:r>
      <w:r w:rsidR="00291F41">
        <w:rPr>
          <w:rFonts w:ascii="Times New Roman" w:hAnsi="Times New Roman" w:cs="Times New Roman"/>
          <w:sz w:val="28"/>
          <w:szCs w:val="28"/>
        </w:rPr>
        <w:t xml:space="preserve"> на выморочное имущество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</w:t>
      </w:r>
      <w:r w:rsidR="00291F41" w:rsidRPr="00291F41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 xml:space="preserve"> на объект недвижимого имущества, признанный выморочным имуществом.</w:t>
      </w:r>
      <w:proofErr w:type="gramEnd"/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2.13. В течение 10 рабочих дней со дня получения документа, подтверждающего государственную регистрацию права собственности на объек</w:t>
      </w:r>
      <w:r w:rsidR="00291F41">
        <w:rPr>
          <w:rFonts w:ascii="Times New Roman" w:hAnsi="Times New Roman" w:cs="Times New Roman"/>
          <w:sz w:val="28"/>
          <w:szCs w:val="28"/>
        </w:rPr>
        <w:t>т недвижимого имущества,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готовит прое</w:t>
      </w:r>
      <w:r w:rsidR="002B7EB3" w:rsidRPr="00DB53B6">
        <w:rPr>
          <w:rFonts w:ascii="Times New Roman" w:hAnsi="Times New Roman" w:cs="Times New Roman"/>
          <w:sz w:val="28"/>
          <w:szCs w:val="28"/>
        </w:rPr>
        <w:t xml:space="preserve">кт постановления администрации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B53B6">
        <w:rPr>
          <w:rFonts w:ascii="Times New Roman" w:hAnsi="Times New Roman" w:cs="Times New Roman"/>
          <w:sz w:val="28"/>
          <w:szCs w:val="28"/>
        </w:rPr>
        <w:t xml:space="preserve"> о приеме объекта недвижимого имущества в муниципальную собственность. В течение 7 рабочих </w:t>
      </w:r>
      <w:r w:rsidR="00291F41">
        <w:rPr>
          <w:rFonts w:ascii="Times New Roman" w:hAnsi="Times New Roman" w:cs="Times New Roman"/>
          <w:sz w:val="28"/>
          <w:szCs w:val="28"/>
        </w:rPr>
        <w:t>со дня подписания постановления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 о приеме в муниципальную собственность объекта недвижимого имущества</w:t>
      </w:r>
      <w:r w:rsidR="00291F41">
        <w:rPr>
          <w:rFonts w:ascii="Times New Roman" w:hAnsi="Times New Roman" w:cs="Times New Roman"/>
          <w:sz w:val="28"/>
          <w:szCs w:val="28"/>
        </w:rPr>
        <w:t>,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готовит решение о включении указанного объекта в состав имущества муниципальной казны.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91F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2.15. Владение, пользование и распоряжен</w:t>
      </w:r>
      <w:bookmarkStart w:id="4" w:name="_GoBack"/>
      <w:bookmarkEnd w:id="4"/>
      <w:r w:rsidRPr="00DB53B6">
        <w:rPr>
          <w:rFonts w:ascii="Times New Roman" w:hAnsi="Times New Roman" w:cs="Times New Roman"/>
          <w:sz w:val="28"/>
          <w:szCs w:val="28"/>
        </w:rPr>
        <w:t>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Default="00647A03" w:rsidP="00D1134E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Учет объектов выморочного имущества</w:t>
      </w:r>
    </w:p>
    <w:p w:rsidR="00D1134E" w:rsidRPr="00DB53B6" w:rsidRDefault="00D1134E" w:rsidP="00D1134E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3.1. При получении информации об объектах недвижимого имущества, имеющих признак</w:t>
      </w:r>
      <w:r w:rsidR="00291F41">
        <w:rPr>
          <w:rFonts w:ascii="Times New Roman" w:hAnsi="Times New Roman" w:cs="Times New Roman"/>
          <w:sz w:val="28"/>
          <w:szCs w:val="28"/>
        </w:rPr>
        <w:t>и выморочного имущества, специалист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291F41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DB53B6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3.2. Документация об объектах недвижимого имущества, имеющих признаки выморочног</w:t>
      </w:r>
      <w:r w:rsidR="00291F41">
        <w:rPr>
          <w:rFonts w:ascii="Times New Roman" w:hAnsi="Times New Roman" w:cs="Times New Roman"/>
          <w:sz w:val="28"/>
          <w:szCs w:val="28"/>
        </w:rPr>
        <w:t>о имущества, хранится в администрации</w:t>
      </w:r>
      <w:r w:rsidR="00291F41" w:rsidRPr="00DB53B6">
        <w:rPr>
          <w:rFonts w:ascii="Times New Roman" w:hAnsi="Times New Roman" w:cs="Times New Roman"/>
          <w:sz w:val="28"/>
          <w:szCs w:val="28"/>
        </w:rPr>
        <w:t xml:space="preserve"> </w:t>
      </w:r>
      <w:r w:rsidR="00291F41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291F41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DB53B6">
        <w:rPr>
          <w:rFonts w:ascii="Times New Roman" w:hAnsi="Times New Roman" w:cs="Times New Roman"/>
          <w:sz w:val="28"/>
          <w:szCs w:val="28"/>
        </w:rPr>
        <w:t>.</w:t>
      </w:r>
    </w:p>
    <w:p w:rsidR="00647A03" w:rsidRPr="00DB53B6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EB3" w:rsidRPr="00DB53B6" w:rsidRDefault="002B7EB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34E" w:rsidRPr="00DB53B6" w:rsidRDefault="00D1134E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B7EB3" w:rsidRPr="00DB53B6">
        <w:rPr>
          <w:rFonts w:ascii="Times New Roman" w:hAnsi="Times New Roman" w:cs="Times New Roman"/>
          <w:sz w:val="28"/>
          <w:szCs w:val="28"/>
        </w:rPr>
        <w:t>№</w:t>
      </w:r>
      <w:r w:rsidRPr="00DB53B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47A03" w:rsidRPr="00DB53B6" w:rsidRDefault="00647A03" w:rsidP="00D113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к Порядку</w:t>
      </w:r>
      <w:r w:rsidR="00D1134E">
        <w:rPr>
          <w:rFonts w:ascii="Times New Roman" w:hAnsi="Times New Roman" w:cs="Times New Roman"/>
          <w:sz w:val="28"/>
          <w:szCs w:val="28"/>
        </w:rPr>
        <w:t xml:space="preserve"> </w:t>
      </w:r>
      <w:r w:rsidRPr="00DB53B6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</w:t>
      </w:r>
    </w:p>
    <w:p w:rsidR="00647A03" w:rsidRPr="00D1134E" w:rsidRDefault="00647A03" w:rsidP="00D113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 xml:space="preserve">расположенного на территории </w:t>
      </w:r>
      <w:r w:rsidR="00291F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91F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291F4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91F41" w:rsidRPr="00DB5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DB53B6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647A03" w:rsidRPr="00DB53B6" w:rsidRDefault="00647A03" w:rsidP="00647A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ИМЕЮЩИХ</w:t>
      </w:r>
    </w:p>
    <w:p w:rsidR="00647A03" w:rsidRPr="00DB53B6" w:rsidRDefault="00647A03" w:rsidP="00647A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3B6">
        <w:rPr>
          <w:rFonts w:ascii="Times New Roman" w:hAnsi="Times New Roman" w:cs="Times New Roman"/>
          <w:sz w:val="28"/>
          <w:szCs w:val="28"/>
        </w:rPr>
        <w:t>ПРИЗНАКИ ВЫМОРОЧНОГО ИМУЩЕСТВА</w:t>
      </w: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757"/>
        <w:gridCol w:w="1928"/>
        <w:gridCol w:w="1757"/>
        <w:gridCol w:w="1644"/>
        <w:gridCol w:w="1361"/>
      </w:tblGrid>
      <w:tr w:rsidR="00647A03" w:rsidRPr="00DB53B6" w:rsidTr="00346A0B">
        <w:tc>
          <w:tcPr>
            <w:tcW w:w="586" w:type="dxa"/>
          </w:tcPr>
          <w:p w:rsidR="00647A03" w:rsidRPr="00DB53B6" w:rsidRDefault="00647A03" w:rsidP="00346A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7" w:type="dxa"/>
          </w:tcPr>
          <w:p w:rsidR="00647A03" w:rsidRPr="00DB53B6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:rsidR="00647A03" w:rsidRPr="00DB53B6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недвижимого имущества</w:t>
            </w:r>
          </w:p>
        </w:tc>
        <w:tc>
          <w:tcPr>
            <w:tcW w:w="1757" w:type="dxa"/>
          </w:tcPr>
          <w:p w:rsidR="00647A03" w:rsidRPr="00DB53B6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:rsidR="00647A03" w:rsidRPr="00DB53B6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</w:tcPr>
          <w:p w:rsidR="00647A03" w:rsidRPr="00DB53B6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3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47A03" w:rsidRPr="00DB53B6" w:rsidTr="00346A0B">
        <w:tc>
          <w:tcPr>
            <w:tcW w:w="586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A03" w:rsidRPr="00DB53B6" w:rsidTr="00346A0B">
        <w:tc>
          <w:tcPr>
            <w:tcW w:w="586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A03" w:rsidRPr="00DB53B6" w:rsidTr="00346A0B">
        <w:tc>
          <w:tcPr>
            <w:tcW w:w="586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bottom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47A03" w:rsidRPr="00DB53B6" w:rsidRDefault="00647A03" w:rsidP="00346A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DB53B6" w:rsidRDefault="00647A03" w:rsidP="00647A0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C3E3D" w:rsidRPr="00DB53B6" w:rsidRDefault="007C3E3D" w:rsidP="00647A03">
      <w:pPr>
        <w:pStyle w:val="ConsTitle"/>
        <w:widowControl/>
        <w:ind w:right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sectPr w:rsidR="007C3E3D" w:rsidRPr="00DB53B6" w:rsidSect="00D1134E">
      <w:headerReference w:type="default" r:id="rId8"/>
      <w:footerReference w:type="default" r:id="rId9"/>
      <w:pgSz w:w="11906" w:h="16838"/>
      <w:pgMar w:top="1134" w:right="567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B8" w:rsidRDefault="006B07B8">
      <w:r>
        <w:separator/>
      </w:r>
    </w:p>
  </w:endnote>
  <w:endnote w:type="continuationSeparator" w:id="0">
    <w:p w:rsidR="006B07B8" w:rsidRDefault="006B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B8" w:rsidRDefault="006B07B8">
      <w:r>
        <w:separator/>
      </w:r>
    </w:p>
  </w:footnote>
  <w:footnote w:type="continuationSeparator" w:id="0">
    <w:p w:rsidR="006B07B8" w:rsidRDefault="006B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925D2D">
    <w:pPr>
      <w:pStyle w:val="af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925D2D">
                <w:pPr>
                  <w:pStyle w:val="afa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D1134E">
                  <w:rPr>
                    <w:rStyle w:val="ad"/>
                  </w:rPr>
                  <w:t>7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37F2FA2"/>
    <w:multiLevelType w:val="hybridMultilevel"/>
    <w:tmpl w:val="62A4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C20B4"/>
    <w:rsid w:val="000D14F2"/>
    <w:rsid w:val="00167793"/>
    <w:rsid w:val="00182326"/>
    <w:rsid w:val="0019511B"/>
    <w:rsid w:val="001C1D9C"/>
    <w:rsid w:val="001D3AF6"/>
    <w:rsid w:val="001F1D93"/>
    <w:rsid w:val="001F533E"/>
    <w:rsid w:val="00206783"/>
    <w:rsid w:val="002326C8"/>
    <w:rsid w:val="00240547"/>
    <w:rsid w:val="00291F41"/>
    <w:rsid w:val="00296691"/>
    <w:rsid w:val="002A0743"/>
    <w:rsid w:val="002B7EB3"/>
    <w:rsid w:val="002E0FA6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03D45"/>
    <w:rsid w:val="004158E5"/>
    <w:rsid w:val="00426B5E"/>
    <w:rsid w:val="0049777A"/>
    <w:rsid w:val="004A055E"/>
    <w:rsid w:val="00502024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238A2"/>
    <w:rsid w:val="00647A03"/>
    <w:rsid w:val="006735AF"/>
    <w:rsid w:val="006A02E6"/>
    <w:rsid w:val="006A4925"/>
    <w:rsid w:val="006A50D2"/>
    <w:rsid w:val="006B07B8"/>
    <w:rsid w:val="006C60DF"/>
    <w:rsid w:val="00715676"/>
    <w:rsid w:val="0071625A"/>
    <w:rsid w:val="007417EA"/>
    <w:rsid w:val="00747EDD"/>
    <w:rsid w:val="007771B4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E5469"/>
    <w:rsid w:val="008E603F"/>
    <w:rsid w:val="00925D2D"/>
    <w:rsid w:val="00951108"/>
    <w:rsid w:val="0098020C"/>
    <w:rsid w:val="00984065"/>
    <w:rsid w:val="00987F56"/>
    <w:rsid w:val="00992366"/>
    <w:rsid w:val="009B1BA4"/>
    <w:rsid w:val="009C0547"/>
    <w:rsid w:val="009E2EE2"/>
    <w:rsid w:val="009E686A"/>
    <w:rsid w:val="00A11D86"/>
    <w:rsid w:val="00A31E0C"/>
    <w:rsid w:val="00A96998"/>
    <w:rsid w:val="00AF2CB3"/>
    <w:rsid w:val="00AF68F1"/>
    <w:rsid w:val="00B50B54"/>
    <w:rsid w:val="00B93971"/>
    <w:rsid w:val="00BA11E5"/>
    <w:rsid w:val="00BE17FB"/>
    <w:rsid w:val="00BE3BD4"/>
    <w:rsid w:val="00C023CA"/>
    <w:rsid w:val="00C16245"/>
    <w:rsid w:val="00C41B4F"/>
    <w:rsid w:val="00C86308"/>
    <w:rsid w:val="00C93DF0"/>
    <w:rsid w:val="00CB7AF8"/>
    <w:rsid w:val="00CC798D"/>
    <w:rsid w:val="00D1134E"/>
    <w:rsid w:val="00D30C81"/>
    <w:rsid w:val="00D4414C"/>
    <w:rsid w:val="00D813E2"/>
    <w:rsid w:val="00D90073"/>
    <w:rsid w:val="00D93B18"/>
    <w:rsid w:val="00DB53B6"/>
    <w:rsid w:val="00E003EE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D2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925D2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925D2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25D2D"/>
    <w:rPr>
      <w:rFonts w:ascii="Symbol" w:hAnsi="Symbol" w:cs="Symbol" w:hint="default"/>
      <w:sz w:val="24"/>
    </w:rPr>
  </w:style>
  <w:style w:type="character" w:customStyle="1" w:styleId="WW8Num1z1">
    <w:name w:val="WW8Num1z1"/>
    <w:rsid w:val="00925D2D"/>
    <w:rPr>
      <w:rFonts w:ascii="Courier New" w:hAnsi="Courier New" w:cs="Courier New" w:hint="default"/>
    </w:rPr>
  </w:style>
  <w:style w:type="character" w:customStyle="1" w:styleId="WW8Num1z2">
    <w:name w:val="WW8Num1z2"/>
    <w:rsid w:val="00925D2D"/>
    <w:rPr>
      <w:rFonts w:ascii="Wingdings" w:hAnsi="Wingdings" w:cs="Wingdings" w:hint="default"/>
    </w:rPr>
  </w:style>
  <w:style w:type="character" w:customStyle="1" w:styleId="WW8Num1z3">
    <w:name w:val="WW8Num1z3"/>
    <w:rsid w:val="00925D2D"/>
    <w:rPr>
      <w:rFonts w:ascii="Symbol" w:hAnsi="Symbol" w:cs="Symbol" w:hint="default"/>
    </w:rPr>
  </w:style>
  <w:style w:type="character" w:customStyle="1" w:styleId="WW8Num2z0">
    <w:name w:val="WW8Num2z0"/>
    <w:rsid w:val="00925D2D"/>
    <w:rPr>
      <w:rFonts w:hint="default"/>
    </w:rPr>
  </w:style>
  <w:style w:type="character" w:customStyle="1" w:styleId="WW8Num2z1">
    <w:name w:val="WW8Num2z1"/>
    <w:rsid w:val="00925D2D"/>
  </w:style>
  <w:style w:type="character" w:customStyle="1" w:styleId="WW8Num2z2">
    <w:name w:val="WW8Num2z2"/>
    <w:rsid w:val="00925D2D"/>
  </w:style>
  <w:style w:type="character" w:customStyle="1" w:styleId="WW8Num2z3">
    <w:name w:val="WW8Num2z3"/>
    <w:rsid w:val="00925D2D"/>
  </w:style>
  <w:style w:type="character" w:customStyle="1" w:styleId="WW8Num2z4">
    <w:name w:val="WW8Num2z4"/>
    <w:rsid w:val="00925D2D"/>
  </w:style>
  <w:style w:type="character" w:customStyle="1" w:styleId="WW8Num2z5">
    <w:name w:val="WW8Num2z5"/>
    <w:rsid w:val="00925D2D"/>
  </w:style>
  <w:style w:type="character" w:customStyle="1" w:styleId="WW8Num2z6">
    <w:name w:val="WW8Num2z6"/>
    <w:rsid w:val="00925D2D"/>
  </w:style>
  <w:style w:type="character" w:customStyle="1" w:styleId="WW8Num2z7">
    <w:name w:val="WW8Num2z7"/>
    <w:rsid w:val="00925D2D"/>
  </w:style>
  <w:style w:type="character" w:customStyle="1" w:styleId="WW8Num2z8">
    <w:name w:val="WW8Num2z8"/>
    <w:rsid w:val="00925D2D"/>
  </w:style>
  <w:style w:type="character" w:customStyle="1" w:styleId="WW8Num3z0">
    <w:name w:val="WW8Num3z0"/>
    <w:rsid w:val="00925D2D"/>
    <w:rPr>
      <w:rFonts w:hint="default"/>
    </w:rPr>
  </w:style>
  <w:style w:type="character" w:customStyle="1" w:styleId="WW8Num3z2">
    <w:name w:val="WW8Num3z2"/>
    <w:rsid w:val="00925D2D"/>
  </w:style>
  <w:style w:type="character" w:customStyle="1" w:styleId="WW8Num3z3">
    <w:name w:val="WW8Num3z3"/>
    <w:rsid w:val="00925D2D"/>
  </w:style>
  <w:style w:type="character" w:customStyle="1" w:styleId="WW8Num3z4">
    <w:name w:val="WW8Num3z4"/>
    <w:rsid w:val="00925D2D"/>
  </w:style>
  <w:style w:type="character" w:customStyle="1" w:styleId="WW8Num3z5">
    <w:name w:val="WW8Num3z5"/>
    <w:rsid w:val="00925D2D"/>
  </w:style>
  <w:style w:type="character" w:customStyle="1" w:styleId="WW8Num3z6">
    <w:name w:val="WW8Num3z6"/>
    <w:rsid w:val="00925D2D"/>
  </w:style>
  <w:style w:type="character" w:customStyle="1" w:styleId="WW8Num3z7">
    <w:name w:val="WW8Num3z7"/>
    <w:rsid w:val="00925D2D"/>
  </w:style>
  <w:style w:type="character" w:customStyle="1" w:styleId="WW8Num3z8">
    <w:name w:val="WW8Num3z8"/>
    <w:rsid w:val="00925D2D"/>
  </w:style>
  <w:style w:type="character" w:customStyle="1" w:styleId="WW8Num4z0">
    <w:name w:val="WW8Num4z0"/>
    <w:rsid w:val="00925D2D"/>
    <w:rPr>
      <w:rFonts w:hint="default"/>
    </w:rPr>
  </w:style>
  <w:style w:type="character" w:customStyle="1" w:styleId="WW8Num5z0">
    <w:name w:val="WW8Num5z0"/>
    <w:rsid w:val="00925D2D"/>
    <w:rPr>
      <w:rFonts w:hint="default"/>
    </w:rPr>
  </w:style>
  <w:style w:type="character" w:customStyle="1" w:styleId="WW8Num6z0">
    <w:name w:val="WW8Num6z0"/>
    <w:rsid w:val="00925D2D"/>
    <w:rPr>
      <w:rFonts w:hint="default"/>
    </w:rPr>
  </w:style>
  <w:style w:type="character" w:customStyle="1" w:styleId="WW8Num6z1">
    <w:name w:val="WW8Num6z1"/>
    <w:rsid w:val="00925D2D"/>
  </w:style>
  <w:style w:type="character" w:customStyle="1" w:styleId="WW8Num6z2">
    <w:name w:val="WW8Num6z2"/>
    <w:rsid w:val="00925D2D"/>
  </w:style>
  <w:style w:type="character" w:customStyle="1" w:styleId="WW8Num6z3">
    <w:name w:val="WW8Num6z3"/>
    <w:rsid w:val="00925D2D"/>
  </w:style>
  <w:style w:type="character" w:customStyle="1" w:styleId="WW8Num6z4">
    <w:name w:val="WW8Num6z4"/>
    <w:rsid w:val="00925D2D"/>
  </w:style>
  <w:style w:type="character" w:customStyle="1" w:styleId="WW8Num6z5">
    <w:name w:val="WW8Num6z5"/>
    <w:rsid w:val="00925D2D"/>
  </w:style>
  <w:style w:type="character" w:customStyle="1" w:styleId="WW8Num6z6">
    <w:name w:val="WW8Num6z6"/>
    <w:rsid w:val="00925D2D"/>
  </w:style>
  <w:style w:type="character" w:customStyle="1" w:styleId="WW8Num6z7">
    <w:name w:val="WW8Num6z7"/>
    <w:rsid w:val="00925D2D"/>
  </w:style>
  <w:style w:type="character" w:customStyle="1" w:styleId="WW8Num6z8">
    <w:name w:val="WW8Num6z8"/>
    <w:rsid w:val="00925D2D"/>
  </w:style>
  <w:style w:type="character" w:customStyle="1" w:styleId="WW8Num7z0">
    <w:name w:val="WW8Num7z0"/>
    <w:rsid w:val="00925D2D"/>
    <w:rPr>
      <w:rFonts w:hint="default"/>
    </w:rPr>
  </w:style>
  <w:style w:type="character" w:customStyle="1" w:styleId="WW8Num7z1">
    <w:name w:val="WW8Num7z1"/>
    <w:rsid w:val="00925D2D"/>
  </w:style>
  <w:style w:type="character" w:customStyle="1" w:styleId="WW8Num7z2">
    <w:name w:val="WW8Num7z2"/>
    <w:rsid w:val="00925D2D"/>
  </w:style>
  <w:style w:type="character" w:customStyle="1" w:styleId="WW8Num7z3">
    <w:name w:val="WW8Num7z3"/>
    <w:rsid w:val="00925D2D"/>
  </w:style>
  <w:style w:type="character" w:customStyle="1" w:styleId="WW8Num7z4">
    <w:name w:val="WW8Num7z4"/>
    <w:rsid w:val="00925D2D"/>
  </w:style>
  <w:style w:type="character" w:customStyle="1" w:styleId="WW8Num7z5">
    <w:name w:val="WW8Num7z5"/>
    <w:rsid w:val="00925D2D"/>
  </w:style>
  <w:style w:type="character" w:customStyle="1" w:styleId="WW8Num7z6">
    <w:name w:val="WW8Num7z6"/>
    <w:rsid w:val="00925D2D"/>
  </w:style>
  <w:style w:type="character" w:customStyle="1" w:styleId="WW8Num7z7">
    <w:name w:val="WW8Num7z7"/>
    <w:rsid w:val="00925D2D"/>
  </w:style>
  <w:style w:type="character" w:customStyle="1" w:styleId="WW8Num7z8">
    <w:name w:val="WW8Num7z8"/>
    <w:rsid w:val="00925D2D"/>
  </w:style>
  <w:style w:type="character" w:customStyle="1" w:styleId="WW8Num8z0">
    <w:name w:val="WW8Num8z0"/>
    <w:rsid w:val="00925D2D"/>
    <w:rPr>
      <w:rFonts w:hint="default"/>
    </w:rPr>
  </w:style>
  <w:style w:type="character" w:customStyle="1" w:styleId="WW8Num8z1">
    <w:name w:val="WW8Num8z1"/>
    <w:rsid w:val="00925D2D"/>
  </w:style>
  <w:style w:type="character" w:customStyle="1" w:styleId="WW8Num8z2">
    <w:name w:val="WW8Num8z2"/>
    <w:rsid w:val="00925D2D"/>
  </w:style>
  <w:style w:type="character" w:customStyle="1" w:styleId="WW8Num8z3">
    <w:name w:val="WW8Num8z3"/>
    <w:rsid w:val="00925D2D"/>
  </w:style>
  <w:style w:type="character" w:customStyle="1" w:styleId="WW8Num8z4">
    <w:name w:val="WW8Num8z4"/>
    <w:rsid w:val="00925D2D"/>
  </w:style>
  <w:style w:type="character" w:customStyle="1" w:styleId="WW8Num8z5">
    <w:name w:val="WW8Num8z5"/>
    <w:rsid w:val="00925D2D"/>
  </w:style>
  <w:style w:type="character" w:customStyle="1" w:styleId="WW8Num8z6">
    <w:name w:val="WW8Num8z6"/>
    <w:rsid w:val="00925D2D"/>
  </w:style>
  <w:style w:type="character" w:customStyle="1" w:styleId="WW8Num8z7">
    <w:name w:val="WW8Num8z7"/>
    <w:rsid w:val="00925D2D"/>
  </w:style>
  <w:style w:type="character" w:customStyle="1" w:styleId="WW8Num8z8">
    <w:name w:val="WW8Num8z8"/>
    <w:rsid w:val="00925D2D"/>
  </w:style>
  <w:style w:type="character" w:customStyle="1" w:styleId="WW8Num9z0">
    <w:name w:val="WW8Num9z0"/>
    <w:rsid w:val="00925D2D"/>
    <w:rPr>
      <w:rFonts w:hint="default"/>
    </w:rPr>
  </w:style>
  <w:style w:type="character" w:customStyle="1" w:styleId="WW8Num10z0">
    <w:name w:val="WW8Num10z0"/>
    <w:rsid w:val="00925D2D"/>
    <w:rPr>
      <w:rFonts w:hint="default"/>
    </w:rPr>
  </w:style>
  <w:style w:type="character" w:customStyle="1" w:styleId="WW8Num11z0">
    <w:name w:val="WW8Num11z0"/>
    <w:rsid w:val="00925D2D"/>
    <w:rPr>
      <w:rFonts w:hint="default"/>
    </w:rPr>
  </w:style>
  <w:style w:type="character" w:customStyle="1" w:styleId="WW8Num11z1">
    <w:name w:val="WW8Num11z1"/>
    <w:rsid w:val="00925D2D"/>
    <w:rPr>
      <w:rFonts w:hint="default"/>
      <w:b w:val="0"/>
    </w:rPr>
  </w:style>
  <w:style w:type="character" w:customStyle="1" w:styleId="WW8Num12z0">
    <w:name w:val="WW8Num12z0"/>
    <w:rsid w:val="00925D2D"/>
    <w:rPr>
      <w:rFonts w:hint="default"/>
    </w:rPr>
  </w:style>
  <w:style w:type="character" w:customStyle="1" w:styleId="WW8Num13z0">
    <w:name w:val="WW8Num13z0"/>
    <w:rsid w:val="00925D2D"/>
    <w:rPr>
      <w:rFonts w:hint="default"/>
    </w:rPr>
  </w:style>
  <w:style w:type="character" w:customStyle="1" w:styleId="WW8Num14z0">
    <w:name w:val="WW8Num14z0"/>
    <w:rsid w:val="00925D2D"/>
    <w:rPr>
      <w:rFonts w:hint="default"/>
    </w:rPr>
  </w:style>
  <w:style w:type="character" w:customStyle="1" w:styleId="WW8Num15z0">
    <w:name w:val="WW8Num15z0"/>
    <w:rsid w:val="00925D2D"/>
    <w:rPr>
      <w:rFonts w:hint="default"/>
    </w:rPr>
  </w:style>
  <w:style w:type="character" w:customStyle="1" w:styleId="WW8Num16z0">
    <w:name w:val="WW8Num16z0"/>
    <w:rsid w:val="00925D2D"/>
    <w:rPr>
      <w:rFonts w:hint="default"/>
    </w:rPr>
  </w:style>
  <w:style w:type="character" w:customStyle="1" w:styleId="WW8Num17z0">
    <w:name w:val="WW8Num17z0"/>
    <w:rsid w:val="00925D2D"/>
    <w:rPr>
      <w:rFonts w:hint="default"/>
    </w:rPr>
  </w:style>
  <w:style w:type="character" w:customStyle="1" w:styleId="WW8Num18z0">
    <w:name w:val="WW8Num18z0"/>
    <w:rsid w:val="00925D2D"/>
    <w:rPr>
      <w:rFonts w:ascii="Symbol" w:hAnsi="Symbol" w:cs="Symbol" w:hint="default"/>
    </w:rPr>
  </w:style>
  <w:style w:type="character" w:customStyle="1" w:styleId="WW8Num18z1">
    <w:name w:val="WW8Num18z1"/>
    <w:rsid w:val="00925D2D"/>
    <w:rPr>
      <w:rFonts w:ascii="Courier New" w:hAnsi="Courier New" w:cs="Courier New" w:hint="default"/>
    </w:rPr>
  </w:style>
  <w:style w:type="character" w:customStyle="1" w:styleId="WW8Num18z2">
    <w:name w:val="WW8Num18z2"/>
    <w:rsid w:val="00925D2D"/>
    <w:rPr>
      <w:rFonts w:ascii="Wingdings" w:hAnsi="Wingdings" w:cs="Wingdings" w:hint="default"/>
    </w:rPr>
  </w:style>
  <w:style w:type="character" w:customStyle="1" w:styleId="WW8Num19z0">
    <w:name w:val="WW8Num19z0"/>
    <w:rsid w:val="00925D2D"/>
    <w:rPr>
      <w:rFonts w:hint="default"/>
    </w:rPr>
  </w:style>
  <w:style w:type="character" w:customStyle="1" w:styleId="WW8Num20z0">
    <w:name w:val="WW8Num20z0"/>
    <w:rsid w:val="00925D2D"/>
    <w:rPr>
      <w:rFonts w:hint="default"/>
    </w:rPr>
  </w:style>
  <w:style w:type="character" w:customStyle="1" w:styleId="WW8Num21z0">
    <w:name w:val="WW8Num21z0"/>
    <w:rsid w:val="00925D2D"/>
    <w:rPr>
      <w:rFonts w:ascii="Symbol" w:hAnsi="Symbol" w:cs="Symbol" w:hint="default"/>
    </w:rPr>
  </w:style>
  <w:style w:type="character" w:customStyle="1" w:styleId="WW8Num21z1">
    <w:name w:val="WW8Num21z1"/>
    <w:rsid w:val="00925D2D"/>
    <w:rPr>
      <w:rFonts w:ascii="Courier New" w:hAnsi="Courier New" w:cs="Courier New" w:hint="default"/>
    </w:rPr>
  </w:style>
  <w:style w:type="character" w:customStyle="1" w:styleId="WW8Num21z2">
    <w:name w:val="WW8Num21z2"/>
    <w:rsid w:val="00925D2D"/>
    <w:rPr>
      <w:rFonts w:ascii="Wingdings" w:hAnsi="Wingdings" w:cs="Wingdings" w:hint="default"/>
    </w:rPr>
  </w:style>
  <w:style w:type="character" w:customStyle="1" w:styleId="WW8Num22z0">
    <w:name w:val="WW8Num22z0"/>
    <w:rsid w:val="00925D2D"/>
    <w:rPr>
      <w:rFonts w:ascii="Symbol" w:hAnsi="Symbol" w:cs="Symbol" w:hint="default"/>
    </w:rPr>
  </w:style>
  <w:style w:type="character" w:customStyle="1" w:styleId="WW8Num22z1">
    <w:name w:val="WW8Num22z1"/>
    <w:rsid w:val="00925D2D"/>
    <w:rPr>
      <w:rFonts w:ascii="Courier New" w:hAnsi="Courier New" w:cs="Courier New" w:hint="default"/>
    </w:rPr>
  </w:style>
  <w:style w:type="character" w:customStyle="1" w:styleId="WW8Num22z2">
    <w:name w:val="WW8Num22z2"/>
    <w:rsid w:val="00925D2D"/>
    <w:rPr>
      <w:rFonts w:ascii="Wingdings" w:hAnsi="Wingdings" w:cs="Wingdings" w:hint="default"/>
    </w:rPr>
  </w:style>
  <w:style w:type="character" w:customStyle="1" w:styleId="WW8Num23z0">
    <w:name w:val="WW8Num23z0"/>
    <w:rsid w:val="00925D2D"/>
    <w:rPr>
      <w:rFonts w:hint="default"/>
      <w:color w:val="auto"/>
    </w:rPr>
  </w:style>
  <w:style w:type="character" w:customStyle="1" w:styleId="WW8Num23z1">
    <w:name w:val="WW8Num23z1"/>
    <w:rsid w:val="00925D2D"/>
  </w:style>
  <w:style w:type="character" w:customStyle="1" w:styleId="WW8Num23z2">
    <w:name w:val="WW8Num23z2"/>
    <w:rsid w:val="00925D2D"/>
  </w:style>
  <w:style w:type="character" w:customStyle="1" w:styleId="WW8Num23z3">
    <w:name w:val="WW8Num23z3"/>
    <w:rsid w:val="00925D2D"/>
  </w:style>
  <w:style w:type="character" w:customStyle="1" w:styleId="WW8Num23z4">
    <w:name w:val="WW8Num23z4"/>
    <w:rsid w:val="00925D2D"/>
  </w:style>
  <w:style w:type="character" w:customStyle="1" w:styleId="WW8Num23z5">
    <w:name w:val="WW8Num23z5"/>
    <w:rsid w:val="00925D2D"/>
  </w:style>
  <w:style w:type="character" w:customStyle="1" w:styleId="WW8Num23z6">
    <w:name w:val="WW8Num23z6"/>
    <w:rsid w:val="00925D2D"/>
  </w:style>
  <w:style w:type="character" w:customStyle="1" w:styleId="WW8Num23z7">
    <w:name w:val="WW8Num23z7"/>
    <w:rsid w:val="00925D2D"/>
  </w:style>
  <w:style w:type="character" w:customStyle="1" w:styleId="WW8Num23z8">
    <w:name w:val="WW8Num23z8"/>
    <w:rsid w:val="00925D2D"/>
  </w:style>
  <w:style w:type="character" w:customStyle="1" w:styleId="WW8Num24z0">
    <w:name w:val="WW8Num24z0"/>
    <w:rsid w:val="00925D2D"/>
    <w:rPr>
      <w:rFonts w:hint="default"/>
    </w:rPr>
  </w:style>
  <w:style w:type="character" w:customStyle="1" w:styleId="WW8Num25z0">
    <w:name w:val="WW8Num25z0"/>
    <w:rsid w:val="00925D2D"/>
    <w:rPr>
      <w:sz w:val="28"/>
      <w:szCs w:val="28"/>
    </w:rPr>
  </w:style>
  <w:style w:type="character" w:customStyle="1" w:styleId="WW8Num25z1">
    <w:name w:val="WW8Num25z1"/>
    <w:rsid w:val="00925D2D"/>
  </w:style>
  <w:style w:type="character" w:customStyle="1" w:styleId="WW8Num25z2">
    <w:name w:val="WW8Num25z2"/>
    <w:rsid w:val="00925D2D"/>
  </w:style>
  <w:style w:type="character" w:customStyle="1" w:styleId="WW8Num25z3">
    <w:name w:val="WW8Num25z3"/>
    <w:rsid w:val="00925D2D"/>
  </w:style>
  <w:style w:type="character" w:customStyle="1" w:styleId="WW8Num25z4">
    <w:name w:val="WW8Num25z4"/>
    <w:rsid w:val="00925D2D"/>
  </w:style>
  <w:style w:type="character" w:customStyle="1" w:styleId="WW8Num25z5">
    <w:name w:val="WW8Num25z5"/>
    <w:rsid w:val="00925D2D"/>
  </w:style>
  <w:style w:type="character" w:customStyle="1" w:styleId="WW8Num25z6">
    <w:name w:val="WW8Num25z6"/>
    <w:rsid w:val="00925D2D"/>
  </w:style>
  <w:style w:type="character" w:customStyle="1" w:styleId="WW8Num25z7">
    <w:name w:val="WW8Num25z7"/>
    <w:rsid w:val="00925D2D"/>
  </w:style>
  <w:style w:type="character" w:customStyle="1" w:styleId="WW8Num25z8">
    <w:name w:val="WW8Num25z8"/>
    <w:rsid w:val="00925D2D"/>
  </w:style>
  <w:style w:type="character" w:customStyle="1" w:styleId="WW8Num26z0">
    <w:name w:val="WW8Num26z0"/>
    <w:rsid w:val="00925D2D"/>
    <w:rPr>
      <w:rFonts w:hint="default"/>
    </w:rPr>
  </w:style>
  <w:style w:type="character" w:customStyle="1" w:styleId="WW8Num26z1">
    <w:name w:val="WW8Num26z1"/>
    <w:rsid w:val="00925D2D"/>
  </w:style>
  <w:style w:type="character" w:customStyle="1" w:styleId="WW8Num26z2">
    <w:name w:val="WW8Num26z2"/>
    <w:rsid w:val="00925D2D"/>
  </w:style>
  <w:style w:type="character" w:customStyle="1" w:styleId="WW8Num26z3">
    <w:name w:val="WW8Num26z3"/>
    <w:rsid w:val="00925D2D"/>
  </w:style>
  <w:style w:type="character" w:customStyle="1" w:styleId="WW8Num26z4">
    <w:name w:val="WW8Num26z4"/>
    <w:rsid w:val="00925D2D"/>
  </w:style>
  <w:style w:type="character" w:customStyle="1" w:styleId="WW8Num26z5">
    <w:name w:val="WW8Num26z5"/>
    <w:rsid w:val="00925D2D"/>
  </w:style>
  <w:style w:type="character" w:customStyle="1" w:styleId="WW8Num26z6">
    <w:name w:val="WW8Num26z6"/>
    <w:rsid w:val="00925D2D"/>
  </w:style>
  <w:style w:type="character" w:customStyle="1" w:styleId="WW8Num26z7">
    <w:name w:val="WW8Num26z7"/>
    <w:rsid w:val="00925D2D"/>
  </w:style>
  <w:style w:type="character" w:customStyle="1" w:styleId="WW8Num26z8">
    <w:name w:val="WW8Num26z8"/>
    <w:rsid w:val="00925D2D"/>
  </w:style>
  <w:style w:type="character" w:customStyle="1" w:styleId="WW8Num27z0">
    <w:name w:val="WW8Num27z0"/>
    <w:rsid w:val="00925D2D"/>
    <w:rPr>
      <w:sz w:val="28"/>
      <w:szCs w:val="28"/>
    </w:rPr>
  </w:style>
  <w:style w:type="character" w:customStyle="1" w:styleId="WW8Num27z1">
    <w:name w:val="WW8Num27z1"/>
    <w:rsid w:val="00925D2D"/>
  </w:style>
  <w:style w:type="character" w:customStyle="1" w:styleId="WW8Num27z2">
    <w:name w:val="WW8Num27z2"/>
    <w:rsid w:val="00925D2D"/>
  </w:style>
  <w:style w:type="character" w:customStyle="1" w:styleId="WW8Num27z3">
    <w:name w:val="WW8Num27z3"/>
    <w:rsid w:val="00925D2D"/>
  </w:style>
  <w:style w:type="character" w:customStyle="1" w:styleId="WW8Num27z4">
    <w:name w:val="WW8Num27z4"/>
    <w:rsid w:val="00925D2D"/>
  </w:style>
  <w:style w:type="character" w:customStyle="1" w:styleId="WW8Num27z5">
    <w:name w:val="WW8Num27z5"/>
    <w:rsid w:val="00925D2D"/>
  </w:style>
  <w:style w:type="character" w:customStyle="1" w:styleId="WW8Num27z6">
    <w:name w:val="WW8Num27z6"/>
    <w:rsid w:val="00925D2D"/>
  </w:style>
  <w:style w:type="character" w:customStyle="1" w:styleId="WW8Num27z7">
    <w:name w:val="WW8Num27z7"/>
    <w:rsid w:val="00925D2D"/>
  </w:style>
  <w:style w:type="character" w:customStyle="1" w:styleId="WW8Num27z8">
    <w:name w:val="WW8Num27z8"/>
    <w:rsid w:val="00925D2D"/>
  </w:style>
  <w:style w:type="character" w:customStyle="1" w:styleId="WW8Num28z0">
    <w:name w:val="WW8Num28z0"/>
    <w:rsid w:val="00925D2D"/>
    <w:rPr>
      <w:rFonts w:hint="default"/>
      <w:b w:val="0"/>
    </w:rPr>
  </w:style>
  <w:style w:type="character" w:customStyle="1" w:styleId="WW8Num28z1">
    <w:name w:val="WW8Num28z1"/>
    <w:rsid w:val="00925D2D"/>
  </w:style>
  <w:style w:type="character" w:customStyle="1" w:styleId="WW8Num28z2">
    <w:name w:val="WW8Num28z2"/>
    <w:rsid w:val="00925D2D"/>
  </w:style>
  <w:style w:type="character" w:customStyle="1" w:styleId="WW8Num28z3">
    <w:name w:val="WW8Num28z3"/>
    <w:rsid w:val="00925D2D"/>
  </w:style>
  <w:style w:type="character" w:customStyle="1" w:styleId="WW8Num28z4">
    <w:name w:val="WW8Num28z4"/>
    <w:rsid w:val="00925D2D"/>
  </w:style>
  <w:style w:type="character" w:customStyle="1" w:styleId="WW8Num28z5">
    <w:name w:val="WW8Num28z5"/>
    <w:rsid w:val="00925D2D"/>
  </w:style>
  <w:style w:type="character" w:customStyle="1" w:styleId="WW8Num28z6">
    <w:name w:val="WW8Num28z6"/>
    <w:rsid w:val="00925D2D"/>
  </w:style>
  <w:style w:type="character" w:customStyle="1" w:styleId="WW8Num28z7">
    <w:name w:val="WW8Num28z7"/>
    <w:rsid w:val="00925D2D"/>
  </w:style>
  <w:style w:type="character" w:customStyle="1" w:styleId="WW8Num28z8">
    <w:name w:val="WW8Num28z8"/>
    <w:rsid w:val="00925D2D"/>
  </w:style>
  <w:style w:type="character" w:customStyle="1" w:styleId="WW8Num29z0">
    <w:name w:val="WW8Num29z0"/>
    <w:rsid w:val="00925D2D"/>
    <w:rPr>
      <w:rFonts w:hint="default"/>
    </w:rPr>
  </w:style>
  <w:style w:type="character" w:customStyle="1" w:styleId="WW8Num30z0">
    <w:name w:val="WW8Num30z0"/>
    <w:rsid w:val="00925D2D"/>
    <w:rPr>
      <w:rFonts w:hint="default"/>
      <w:b w:val="0"/>
    </w:rPr>
  </w:style>
  <w:style w:type="character" w:customStyle="1" w:styleId="WW8Num30z1">
    <w:name w:val="WW8Num30z1"/>
    <w:rsid w:val="00925D2D"/>
  </w:style>
  <w:style w:type="character" w:customStyle="1" w:styleId="WW8Num30z2">
    <w:name w:val="WW8Num30z2"/>
    <w:rsid w:val="00925D2D"/>
  </w:style>
  <w:style w:type="character" w:customStyle="1" w:styleId="WW8Num30z3">
    <w:name w:val="WW8Num30z3"/>
    <w:rsid w:val="00925D2D"/>
  </w:style>
  <w:style w:type="character" w:customStyle="1" w:styleId="WW8Num30z4">
    <w:name w:val="WW8Num30z4"/>
    <w:rsid w:val="00925D2D"/>
  </w:style>
  <w:style w:type="character" w:customStyle="1" w:styleId="WW8Num30z5">
    <w:name w:val="WW8Num30z5"/>
    <w:rsid w:val="00925D2D"/>
  </w:style>
  <w:style w:type="character" w:customStyle="1" w:styleId="WW8Num30z6">
    <w:name w:val="WW8Num30z6"/>
    <w:rsid w:val="00925D2D"/>
  </w:style>
  <w:style w:type="character" w:customStyle="1" w:styleId="WW8Num30z7">
    <w:name w:val="WW8Num30z7"/>
    <w:rsid w:val="00925D2D"/>
  </w:style>
  <w:style w:type="character" w:customStyle="1" w:styleId="WW8Num30z8">
    <w:name w:val="WW8Num30z8"/>
    <w:rsid w:val="00925D2D"/>
  </w:style>
  <w:style w:type="character" w:customStyle="1" w:styleId="WW8Num31z0">
    <w:name w:val="WW8Num31z0"/>
    <w:rsid w:val="00925D2D"/>
    <w:rPr>
      <w:rFonts w:hint="default"/>
    </w:rPr>
  </w:style>
  <w:style w:type="character" w:customStyle="1" w:styleId="WW8Num31z1">
    <w:name w:val="WW8Num31z1"/>
    <w:rsid w:val="00925D2D"/>
  </w:style>
  <w:style w:type="character" w:customStyle="1" w:styleId="WW8Num31z2">
    <w:name w:val="WW8Num31z2"/>
    <w:rsid w:val="00925D2D"/>
  </w:style>
  <w:style w:type="character" w:customStyle="1" w:styleId="WW8Num31z3">
    <w:name w:val="WW8Num31z3"/>
    <w:rsid w:val="00925D2D"/>
  </w:style>
  <w:style w:type="character" w:customStyle="1" w:styleId="WW8Num31z4">
    <w:name w:val="WW8Num31z4"/>
    <w:rsid w:val="00925D2D"/>
  </w:style>
  <w:style w:type="character" w:customStyle="1" w:styleId="WW8Num31z5">
    <w:name w:val="WW8Num31z5"/>
    <w:rsid w:val="00925D2D"/>
  </w:style>
  <w:style w:type="character" w:customStyle="1" w:styleId="WW8Num31z6">
    <w:name w:val="WW8Num31z6"/>
    <w:rsid w:val="00925D2D"/>
  </w:style>
  <w:style w:type="character" w:customStyle="1" w:styleId="WW8Num31z7">
    <w:name w:val="WW8Num31z7"/>
    <w:rsid w:val="00925D2D"/>
  </w:style>
  <w:style w:type="character" w:customStyle="1" w:styleId="WW8Num31z8">
    <w:name w:val="WW8Num31z8"/>
    <w:rsid w:val="00925D2D"/>
  </w:style>
  <w:style w:type="character" w:customStyle="1" w:styleId="WW8Num32z0">
    <w:name w:val="WW8Num32z0"/>
    <w:rsid w:val="00925D2D"/>
    <w:rPr>
      <w:rFonts w:hint="default"/>
    </w:rPr>
  </w:style>
  <w:style w:type="character" w:customStyle="1" w:styleId="WW8Num33z0">
    <w:name w:val="WW8Num33z0"/>
    <w:rsid w:val="00925D2D"/>
    <w:rPr>
      <w:rFonts w:hint="default"/>
    </w:rPr>
  </w:style>
  <w:style w:type="character" w:customStyle="1" w:styleId="WW8Num34z0">
    <w:name w:val="WW8Num34z0"/>
    <w:rsid w:val="00925D2D"/>
    <w:rPr>
      <w:rFonts w:hint="default"/>
    </w:rPr>
  </w:style>
  <w:style w:type="character" w:customStyle="1" w:styleId="WW8Num35z0">
    <w:name w:val="WW8Num35z0"/>
    <w:rsid w:val="00925D2D"/>
    <w:rPr>
      <w:rFonts w:hint="default"/>
    </w:rPr>
  </w:style>
  <w:style w:type="character" w:customStyle="1" w:styleId="WW8Num36z0">
    <w:name w:val="WW8Num36z0"/>
    <w:rsid w:val="00925D2D"/>
    <w:rPr>
      <w:rFonts w:hint="default"/>
    </w:rPr>
  </w:style>
  <w:style w:type="character" w:customStyle="1" w:styleId="WW8Num36z1">
    <w:name w:val="WW8Num36z1"/>
    <w:rsid w:val="00925D2D"/>
    <w:rPr>
      <w:rFonts w:hint="default"/>
      <w:b w:val="0"/>
    </w:rPr>
  </w:style>
  <w:style w:type="character" w:customStyle="1" w:styleId="WW8Num37z0">
    <w:name w:val="WW8Num37z0"/>
    <w:rsid w:val="00925D2D"/>
    <w:rPr>
      <w:rFonts w:hint="default"/>
    </w:rPr>
  </w:style>
  <w:style w:type="character" w:customStyle="1" w:styleId="WW8Num37z1">
    <w:name w:val="WW8Num37z1"/>
    <w:rsid w:val="00925D2D"/>
  </w:style>
  <w:style w:type="character" w:customStyle="1" w:styleId="WW8Num37z2">
    <w:name w:val="WW8Num37z2"/>
    <w:rsid w:val="00925D2D"/>
  </w:style>
  <w:style w:type="character" w:customStyle="1" w:styleId="WW8Num37z3">
    <w:name w:val="WW8Num37z3"/>
    <w:rsid w:val="00925D2D"/>
  </w:style>
  <w:style w:type="character" w:customStyle="1" w:styleId="WW8Num37z4">
    <w:name w:val="WW8Num37z4"/>
    <w:rsid w:val="00925D2D"/>
  </w:style>
  <w:style w:type="character" w:customStyle="1" w:styleId="WW8Num37z5">
    <w:name w:val="WW8Num37z5"/>
    <w:rsid w:val="00925D2D"/>
  </w:style>
  <w:style w:type="character" w:customStyle="1" w:styleId="WW8Num37z6">
    <w:name w:val="WW8Num37z6"/>
    <w:rsid w:val="00925D2D"/>
  </w:style>
  <w:style w:type="character" w:customStyle="1" w:styleId="WW8Num37z7">
    <w:name w:val="WW8Num37z7"/>
    <w:rsid w:val="00925D2D"/>
  </w:style>
  <w:style w:type="character" w:customStyle="1" w:styleId="WW8Num37z8">
    <w:name w:val="WW8Num37z8"/>
    <w:rsid w:val="00925D2D"/>
  </w:style>
  <w:style w:type="character" w:customStyle="1" w:styleId="10">
    <w:name w:val="Основной шрифт абзаца1"/>
    <w:rsid w:val="00925D2D"/>
  </w:style>
  <w:style w:type="character" w:customStyle="1" w:styleId="11">
    <w:name w:val="Заголовок 1 Знак"/>
    <w:rsid w:val="00925D2D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925D2D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925D2D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925D2D"/>
    <w:rPr>
      <w:sz w:val="26"/>
      <w:szCs w:val="26"/>
      <w:lang w:val="ru-RU" w:bidi="ar-SA"/>
    </w:rPr>
  </w:style>
  <w:style w:type="character" w:styleId="a5">
    <w:name w:val="Hyperlink"/>
    <w:rsid w:val="00925D2D"/>
    <w:rPr>
      <w:color w:val="0000FF"/>
      <w:u w:val="single"/>
    </w:rPr>
  </w:style>
  <w:style w:type="character" w:customStyle="1" w:styleId="HTML">
    <w:name w:val="Стандартный HTML Знак"/>
    <w:rsid w:val="00925D2D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925D2D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925D2D"/>
    <w:rPr>
      <w:color w:val="008000"/>
    </w:rPr>
  </w:style>
  <w:style w:type="character" w:customStyle="1" w:styleId="a8">
    <w:name w:val="Верхний колонтитул Знак"/>
    <w:rsid w:val="00925D2D"/>
    <w:rPr>
      <w:sz w:val="24"/>
      <w:szCs w:val="24"/>
      <w:lang w:bidi="ar-SA"/>
    </w:rPr>
  </w:style>
  <w:style w:type="character" w:customStyle="1" w:styleId="a9">
    <w:name w:val="Текст примечания Знак"/>
    <w:rsid w:val="00925D2D"/>
    <w:rPr>
      <w:lang w:val="ru-RU" w:bidi="ar-SA"/>
    </w:rPr>
  </w:style>
  <w:style w:type="character" w:customStyle="1" w:styleId="aa">
    <w:name w:val="Тема примечания Знак"/>
    <w:rsid w:val="00925D2D"/>
    <w:rPr>
      <w:b/>
      <w:bCs/>
      <w:lang w:val="ru-RU" w:bidi="ar-SA"/>
    </w:rPr>
  </w:style>
  <w:style w:type="character" w:customStyle="1" w:styleId="style11">
    <w:name w:val="style11"/>
    <w:basedOn w:val="10"/>
    <w:rsid w:val="00925D2D"/>
  </w:style>
  <w:style w:type="character" w:customStyle="1" w:styleId="ab">
    <w:name w:val="Нижний колонтитул Знак"/>
    <w:rsid w:val="00925D2D"/>
    <w:rPr>
      <w:sz w:val="24"/>
      <w:szCs w:val="24"/>
      <w:lang w:val="ru-RU" w:bidi="ar-SA"/>
    </w:rPr>
  </w:style>
  <w:style w:type="character" w:customStyle="1" w:styleId="ac">
    <w:name w:val="Символ сноски"/>
    <w:rsid w:val="00925D2D"/>
    <w:rPr>
      <w:vertAlign w:val="superscript"/>
    </w:rPr>
  </w:style>
  <w:style w:type="character" w:styleId="ad">
    <w:name w:val="page number"/>
    <w:basedOn w:val="10"/>
    <w:rsid w:val="00925D2D"/>
  </w:style>
  <w:style w:type="character" w:styleId="ae">
    <w:name w:val="footnote reference"/>
    <w:link w:val="12"/>
    <w:rsid w:val="00925D2D"/>
    <w:rPr>
      <w:vertAlign w:val="superscript"/>
    </w:rPr>
  </w:style>
  <w:style w:type="character" w:styleId="af">
    <w:name w:val="endnote reference"/>
    <w:rsid w:val="00925D2D"/>
    <w:rPr>
      <w:vertAlign w:val="superscript"/>
    </w:rPr>
  </w:style>
  <w:style w:type="character" w:customStyle="1" w:styleId="af0">
    <w:name w:val="Символ концевой сноски"/>
    <w:rsid w:val="00925D2D"/>
  </w:style>
  <w:style w:type="paragraph" w:customStyle="1" w:styleId="14">
    <w:name w:val="Заголовок1"/>
    <w:basedOn w:val="a0"/>
    <w:next w:val="af1"/>
    <w:rsid w:val="00925D2D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925D2D"/>
    <w:pPr>
      <w:spacing w:line="276" w:lineRule="auto"/>
    </w:pPr>
  </w:style>
  <w:style w:type="paragraph" w:styleId="af2">
    <w:name w:val="List"/>
    <w:basedOn w:val="af1"/>
    <w:rsid w:val="00925D2D"/>
    <w:rPr>
      <w:rFonts w:cs="Lohit Devanagari"/>
    </w:rPr>
  </w:style>
  <w:style w:type="paragraph" w:styleId="af3">
    <w:name w:val="caption"/>
    <w:basedOn w:val="a0"/>
    <w:qFormat/>
    <w:rsid w:val="00925D2D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925D2D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925D2D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925D2D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925D2D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925D2D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925D2D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925D2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925D2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925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925D2D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925D2D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925D2D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925D2D"/>
    <w:pPr>
      <w:ind w:left="720"/>
      <w:contextualSpacing/>
    </w:pPr>
  </w:style>
  <w:style w:type="paragraph" w:customStyle="1" w:styleId="16">
    <w:name w:val="Текст примечания1"/>
    <w:basedOn w:val="a0"/>
    <w:rsid w:val="00925D2D"/>
    <w:rPr>
      <w:sz w:val="20"/>
      <w:szCs w:val="20"/>
    </w:rPr>
  </w:style>
  <w:style w:type="paragraph" w:styleId="afd">
    <w:name w:val="annotation subject"/>
    <w:basedOn w:val="16"/>
    <w:next w:val="16"/>
    <w:rsid w:val="00925D2D"/>
    <w:rPr>
      <w:b/>
      <w:bCs/>
    </w:rPr>
  </w:style>
  <w:style w:type="paragraph" w:customStyle="1" w:styleId="a">
    <w:name w:val="Пункт_пост"/>
    <w:basedOn w:val="a0"/>
    <w:rsid w:val="00925D2D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925D2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925D2D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925D2D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925D2D"/>
    <w:rPr>
      <w:sz w:val="20"/>
      <w:szCs w:val="20"/>
    </w:rPr>
  </w:style>
  <w:style w:type="paragraph" w:styleId="aff1">
    <w:name w:val="Normal (Web)"/>
    <w:basedOn w:val="a0"/>
    <w:rsid w:val="00925D2D"/>
    <w:pPr>
      <w:suppressAutoHyphens w:val="0"/>
      <w:spacing w:before="280" w:after="280"/>
    </w:pPr>
  </w:style>
  <w:style w:type="paragraph" w:customStyle="1" w:styleId="aff2">
    <w:name w:val="Знак"/>
    <w:basedOn w:val="a0"/>
    <w:rsid w:val="00925D2D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925D2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925D2D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25D2D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925D2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925D2D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47A03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B307-F11F-445F-892C-8B6E1677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3</cp:revision>
  <cp:lastPrinted>2025-06-18T13:12:00Z</cp:lastPrinted>
  <dcterms:created xsi:type="dcterms:W3CDTF">2025-06-18T13:16:00Z</dcterms:created>
  <dcterms:modified xsi:type="dcterms:W3CDTF">2025-07-21T07:42:00Z</dcterms:modified>
</cp:coreProperties>
</file>